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5159" w14:textId="6B62F1B0" w:rsidR="00E82384" w:rsidRPr="00E87A35" w:rsidRDefault="00156FCB">
      <w:pPr>
        <w:rPr>
          <w:b/>
          <w:bCs/>
        </w:rPr>
      </w:pPr>
      <w:r>
        <w:rPr>
          <w:b/>
          <w:bCs/>
          <w:highlight w:val="yellow"/>
        </w:rPr>
        <w:t xml:space="preserve">3.1 </w:t>
      </w:r>
      <w:r w:rsidR="00E87A35" w:rsidRPr="00E87A35">
        <w:rPr>
          <w:b/>
          <w:bCs/>
          <w:highlight w:val="yellow"/>
        </w:rPr>
        <w:t xml:space="preserve">Videoscript: Hoe stel je ADHD vast </w:t>
      </w:r>
      <w:proofErr w:type="spellStart"/>
      <w:r w:rsidR="00E87A35" w:rsidRPr="00E87A35">
        <w:rPr>
          <w:b/>
          <w:bCs/>
          <w:highlight w:val="yellow"/>
        </w:rPr>
        <w:t>mbv</w:t>
      </w:r>
      <w:proofErr w:type="spellEnd"/>
      <w:r w:rsidR="00E87A35" w:rsidRPr="00E87A35">
        <w:rPr>
          <w:b/>
          <w:bCs/>
          <w:highlight w:val="yellow"/>
        </w:rPr>
        <w:t xml:space="preserve"> een vragenlijst.</w:t>
      </w:r>
      <w:r w:rsidR="00E87A35" w:rsidRPr="00E87A35">
        <w:rPr>
          <w:b/>
          <w:bCs/>
        </w:rPr>
        <w:t xml:space="preserve"> </w:t>
      </w:r>
    </w:p>
    <w:p w14:paraId="743A7932" w14:textId="02486210" w:rsidR="00E87A35" w:rsidRDefault="00E87A35"/>
    <w:p w14:paraId="054D63DC" w14:textId="3E82ED7D" w:rsidR="00E87A35" w:rsidRDefault="00AA3AA5" w:rsidP="00E87A35">
      <w:pPr>
        <w:pStyle w:val="Lijstalinea"/>
        <w:numPr>
          <w:ilvl w:val="0"/>
          <w:numId w:val="1"/>
        </w:numPr>
      </w:pPr>
      <w:r>
        <w:t xml:space="preserve">Zoals al eerder gezegd </w:t>
      </w:r>
      <w:r w:rsidR="00E87A35">
        <w:t xml:space="preserve">begint </w:t>
      </w:r>
      <w:r>
        <w:t xml:space="preserve">het allemaal </w:t>
      </w:r>
      <w:r w:rsidR="00E87A35">
        <w:t xml:space="preserve">met een vermoeden van jezelf of de </w:t>
      </w:r>
      <w:r w:rsidR="00E87A35" w:rsidRPr="00E87A35">
        <w:t>patiënt</w:t>
      </w:r>
      <w:r w:rsidR="00E87A35">
        <w:t xml:space="preserve"> dat er wel eens sprake zou kunnen zijn van ADHD omdat hij er iets over heeft gelezen, iemand kent die ADHD heeft waarin hij zich herkent of </w:t>
      </w:r>
      <w:r w:rsidR="00292806">
        <w:t xml:space="preserve">da ie </w:t>
      </w:r>
      <w:r w:rsidR="00E87A35">
        <w:t xml:space="preserve">zich herkent in lijstjes met </w:t>
      </w:r>
      <w:proofErr w:type="gramStart"/>
      <w:r w:rsidR="00E87A35">
        <w:t>ADHD symptomen</w:t>
      </w:r>
      <w:proofErr w:type="gramEnd"/>
      <w:r w:rsidR="00E87A35">
        <w:t xml:space="preserve"> die op internet circuleren. </w:t>
      </w:r>
      <w:r w:rsidR="00E87A35">
        <w:br/>
      </w:r>
    </w:p>
    <w:p w14:paraId="0EEF02E4" w14:textId="5CC7801A" w:rsidR="00E87A35" w:rsidRDefault="00E87A35" w:rsidP="00E87A35">
      <w:pPr>
        <w:pStyle w:val="Lijstalinea"/>
        <w:numPr>
          <w:ilvl w:val="0"/>
          <w:numId w:val="1"/>
        </w:numPr>
      </w:pPr>
      <w:r>
        <w:t xml:space="preserve">Een eerste screening zou je kunnen doen door de </w:t>
      </w:r>
      <w:r w:rsidRPr="00E87A35">
        <w:t>patiënt</w:t>
      </w:r>
      <w:r>
        <w:t xml:space="preserve"> een AVL (ADHD Vragenlijst) in te laten vullen. 1</w:t>
      </w:r>
      <w:r w:rsidR="008E5EBF">
        <w:t>8</w:t>
      </w:r>
      <w:r>
        <w:t xml:space="preserve"> items met een </w:t>
      </w:r>
      <w:r w:rsidR="008E5EBF">
        <w:t>5</w:t>
      </w:r>
      <w:r>
        <w:t xml:space="preserve">-puntschaal die in een paar minuten is ingevuld. </w:t>
      </w:r>
      <w:r w:rsidR="00591521">
        <w:t xml:space="preserve">Het </w:t>
      </w:r>
      <w:r w:rsidR="008E5EBF">
        <w:t xml:space="preserve">is echter ontwikkeld voor kinderen van 4 – 18 jaar en </w:t>
      </w:r>
      <w:r w:rsidR="00591521">
        <w:t>betreft alleen vragen naar klachten en symptomen die in het h</w:t>
      </w:r>
      <w:r w:rsidR="00292806">
        <w:t>i</w:t>
      </w:r>
      <w:r w:rsidR="00591521">
        <w:t>er en nu spelen en niet over het beloop in de tijd</w:t>
      </w:r>
      <w:r w:rsidR="008E5EBF">
        <w:t xml:space="preserve"> maar het geeft wel een eerste indruk. </w:t>
      </w:r>
      <w:r w:rsidR="00591521">
        <w:t xml:space="preserve"> </w:t>
      </w:r>
      <w:r>
        <w:br/>
      </w:r>
    </w:p>
    <w:p w14:paraId="02FC25EA" w14:textId="2221C89C" w:rsidR="00591521" w:rsidRDefault="008E5EBF" w:rsidP="00E87A35">
      <w:pPr>
        <w:pStyle w:val="Lijstalinea"/>
        <w:numPr>
          <w:ilvl w:val="0"/>
          <w:numId w:val="1"/>
        </w:numPr>
      </w:pPr>
      <w:r>
        <w:t>Bij een hoge opgetelde score (</w:t>
      </w:r>
      <w:r w:rsidR="00E87A35">
        <w:t xml:space="preserve">opgetelde totaalscore &gt; </w:t>
      </w:r>
      <w:r>
        <w:t>weet ik even niet uit mijn hoofd)</w:t>
      </w:r>
      <w:r w:rsidR="00E87A35">
        <w:t xml:space="preserve"> dan kun je een uitgebreidere en meer betrouwbare lijst laten invullen (DIVA) die </w:t>
      </w:r>
      <w:r w:rsidR="00292806">
        <w:t>formeel bedoeld is om zelf af te nemen</w:t>
      </w:r>
      <w:r>
        <w:t>,</w:t>
      </w:r>
      <w:r w:rsidR="00292806">
        <w:t xml:space="preserve"> maar die ook wel eens mee naar huis</w:t>
      </w:r>
      <w:r>
        <w:t xml:space="preserve"> wordt gegeven</w:t>
      </w:r>
      <w:r w:rsidR="00292806">
        <w:t xml:space="preserve"> omdat het afnemen van het hele interview al snel een uur </w:t>
      </w:r>
      <w:r w:rsidR="00E87A35">
        <w:t>kost</w:t>
      </w:r>
      <w:r w:rsidR="00292806">
        <w:t xml:space="preserve">. </w:t>
      </w:r>
      <w:r w:rsidR="00591521">
        <w:t xml:space="preserve">De </w:t>
      </w:r>
      <w:r w:rsidR="00591521" w:rsidRPr="00591521">
        <w:t>patiënt</w:t>
      </w:r>
      <w:r w:rsidR="00591521">
        <w:t xml:space="preserve"> vult die </w:t>
      </w:r>
      <w:r w:rsidR="00292806">
        <w:t xml:space="preserve">dan </w:t>
      </w:r>
      <w:r w:rsidR="00591521">
        <w:t xml:space="preserve">bij voorkeur samen met een partner of ouders in. </w:t>
      </w:r>
      <w:r w:rsidR="00591521">
        <w:br/>
      </w:r>
    </w:p>
    <w:p w14:paraId="592DD1F1" w14:textId="2F4F4BC0" w:rsidR="00591521" w:rsidRDefault="00591521" w:rsidP="00E87A35">
      <w:pPr>
        <w:pStyle w:val="Lijstalinea"/>
        <w:numPr>
          <w:ilvl w:val="0"/>
          <w:numId w:val="1"/>
        </w:numPr>
      </w:pPr>
      <w:r>
        <w:t xml:space="preserve">De DIVA bestaat uit twee kolommen vragen: De linker kolom vraagt naar klachten en symptomen in </w:t>
      </w:r>
      <w:r w:rsidR="00292806">
        <w:t>het heden</w:t>
      </w:r>
      <w:r>
        <w:t xml:space="preserve"> en de rechter naar klachten en symptomen in het </w:t>
      </w:r>
      <w:r w:rsidR="00292806">
        <w:t>verleden/ de jeugd.</w:t>
      </w:r>
      <w:r>
        <w:t xml:space="preserve"> </w:t>
      </w:r>
      <w:r>
        <w:br/>
      </w:r>
    </w:p>
    <w:p w14:paraId="106925B4" w14:textId="202A3DCF" w:rsidR="00591521" w:rsidRDefault="00591521" w:rsidP="00E87A35">
      <w:pPr>
        <w:pStyle w:val="Lijstalinea"/>
        <w:numPr>
          <w:ilvl w:val="0"/>
          <w:numId w:val="1"/>
        </w:numPr>
      </w:pPr>
      <w:r>
        <w:t>Dat is van belang omdat je alleen van ADHD mag spreken als de klachten al aanwezig waren voor het 6</w:t>
      </w:r>
      <w:r w:rsidRPr="00591521">
        <w:rPr>
          <w:vertAlign w:val="superscript"/>
        </w:rPr>
        <w:t>e</w:t>
      </w:r>
      <w:r>
        <w:t xml:space="preserve"> levensjaar en dus wijzen op een genetische aanleg </w:t>
      </w:r>
      <w:r w:rsidR="00AA5A3B">
        <w:t xml:space="preserve">(‘Nature’) </w:t>
      </w:r>
      <w:r>
        <w:t xml:space="preserve">zich uitend in een consistent patroon in de tijd en dus geen reactie zijn op specifieke omstandigheden. </w:t>
      </w:r>
      <w:r>
        <w:br/>
      </w:r>
    </w:p>
    <w:p w14:paraId="05F55AC6" w14:textId="5BBC8CB8" w:rsidR="00AA5A3B" w:rsidRDefault="00591521" w:rsidP="00E87A35">
      <w:pPr>
        <w:pStyle w:val="Lijstalinea"/>
        <w:numPr>
          <w:ilvl w:val="0"/>
          <w:numId w:val="1"/>
        </w:numPr>
      </w:pPr>
      <w:r>
        <w:t xml:space="preserve">Als je je zou beperken tot de </w:t>
      </w:r>
      <w:r w:rsidR="00AA5A3B">
        <w:t xml:space="preserve">actuele klachten en symptomen zoals gemeten met de AVL dan zou iemand ook heel gemakkelijk aan de </w:t>
      </w:r>
      <w:r w:rsidR="008E5EBF">
        <w:t xml:space="preserve">classificatorische </w:t>
      </w:r>
      <w:r w:rsidR="00AA5A3B">
        <w:t xml:space="preserve">criteria </w:t>
      </w:r>
      <w:r w:rsidR="008E5EBF">
        <w:t xml:space="preserve">van ADHD </w:t>
      </w:r>
      <w:r w:rsidR="00AA5A3B">
        <w:t xml:space="preserve">kunnen blijken te voldoen als iemand bijv. een </w:t>
      </w:r>
      <w:r w:rsidR="008E5EBF">
        <w:t>‘</w:t>
      </w:r>
      <w:r w:rsidR="00AA5A3B">
        <w:t>burn-out</w:t>
      </w:r>
      <w:r w:rsidR="008E5EBF">
        <w:t>’</w:t>
      </w:r>
      <w:r w:rsidR="00AA5A3B">
        <w:t xml:space="preserve"> heeft, in een relatiecrisis zit, depressief of angstig is of zelfs als iemand chronisch slecht slaapt en dus op ADHD gelijkende symptomen gaat vertonen in reactie op omstandigheden. (‘Nurture’).</w:t>
      </w:r>
      <w:r w:rsidR="00AA5A3B">
        <w:br/>
      </w:r>
    </w:p>
    <w:p w14:paraId="68DC003B" w14:textId="5B01D670" w:rsidR="00AA5A3B" w:rsidRDefault="00AA5A3B" w:rsidP="00E87A35">
      <w:pPr>
        <w:pStyle w:val="Lijstalinea"/>
        <w:numPr>
          <w:ilvl w:val="0"/>
          <w:numId w:val="1"/>
        </w:numPr>
      </w:pPr>
      <w:r>
        <w:t xml:space="preserve">Alleen als de nadruk ligt op ‘Nature’ mag je dus van ADHD spreken. </w:t>
      </w:r>
      <w:r>
        <w:br/>
      </w:r>
    </w:p>
    <w:p w14:paraId="542E664C" w14:textId="41E40AE3" w:rsidR="00794994" w:rsidRDefault="00AA5A3B" w:rsidP="00E87A35">
      <w:pPr>
        <w:pStyle w:val="Lijstalinea"/>
        <w:numPr>
          <w:ilvl w:val="0"/>
          <w:numId w:val="1"/>
        </w:numPr>
      </w:pPr>
      <w:r>
        <w:t xml:space="preserve">Dat onderscheid tussen ‘Nature’ en ‘Nurture’ wordt natuurlijk moeilijk en bijna niet te doen als beroerde omstandigheden al vanaf de vroege jeugd spelen zoals stress, agressie, onveiligheid, misbruik, mishandeling, etc. </w:t>
      </w:r>
      <w:proofErr w:type="spellStart"/>
      <w:r w:rsidR="00794994">
        <w:t>I.g.v</w:t>
      </w:r>
      <w:proofErr w:type="spellEnd"/>
      <w:r w:rsidR="00794994">
        <w:t xml:space="preserve">. twijfel </w:t>
      </w:r>
      <w:r w:rsidR="008E5EBF">
        <w:t xml:space="preserve">daaromtrent </w:t>
      </w:r>
      <w:r w:rsidR="00794994">
        <w:t xml:space="preserve">kun je dan maar misschien beter meteen verwijzen en niet zelf gaan behandelen. </w:t>
      </w:r>
      <w:r w:rsidR="00794994">
        <w:br/>
      </w:r>
    </w:p>
    <w:p w14:paraId="3EFCF737" w14:textId="09A4C64F" w:rsidR="008E5EBF" w:rsidRDefault="00794994" w:rsidP="00E87A35">
      <w:pPr>
        <w:pStyle w:val="Lijstalinea"/>
        <w:numPr>
          <w:ilvl w:val="0"/>
          <w:numId w:val="1"/>
        </w:numPr>
      </w:pPr>
      <w:r>
        <w:t xml:space="preserve">Maar in het kader van deze training gaan we er nu even van uit dat je dat onderscheid </w:t>
      </w:r>
      <w:r w:rsidR="008E5EBF">
        <w:t xml:space="preserve">tussen primaire en secundaire ‘ADHD ofwel ‘Nature’ en ‘Nurture’ </w:t>
      </w:r>
      <w:r>
        <w:t xml:space="preserve">redelijk kunt maken en tot de conclusie komt dat de </w:t>
      </w:r>
      <w:r w:rsidRPr="00794994">
        <w:t>patiënt</w:t>
      </w:r>
      <w:r>
        <w:t xml:space="preserve"> op minstens 6 van de 9 kenmerken van aandacht tekort en/ of meer dan 6 van de 9 kenmerken van hyperactiviteit/ impulsiviteit scoort en dat er sprake is van een van jongs af aan bestaand patroon waarvan je bovendien het gevoel hebt dat het vooral te maken </w:t>
      </w:r>
      <w:r>
        <w:lastRenderedPageBreak/>
        <w:t xml:space="preserve">heeft met een bepaalde aanleg (‘Nature’). </w:t>
      </w:r>
      <w:r w:rsidR="008E5EBF">
        <w:br/>
      </w:r>
    </w:p>
    <w:p w14:paraId="284D612E" w14:textId="6AEA4E00" w:rsidR="000B4107" w:rsidRDefault="008E5EBF" w:rsidP="00E87A35">
      <w:pPr>
        <w:pStyle w:val="Lijstalinea"/>
        <w:numPr>
          <w:ilvl w:val="0"/>
          <w:numId w:val="1"/>
        </w:numPr>
      </w:pPr>
      <w:r>
        <w:t xml:space="preserve">Vervolgens probeer je een antwoord te krijgen op de volgende vraag nl die mbt de ev. </w:t>
      </w:r>
      <w:proofErr w:type="spellStart"/>
      <w:r>
        <w:t>co-morbiditeit</w:t>
      </w:r>
      <w:proofErr w:type="spellEnd"/>
      <w:r>
        <w:t xml:space="preserve">. Daar gaat de volgende les </w:t>
      </w:r>
      <w:r w:rsidR="00386795">
        <w:t xml:space="preserve">3.2 </w:t>
      </w:r>
      <w:r>
        <w:t xml:space="preserve">over. </w:t>
      </w:r>
      <w:r w:rsidR="000B4107">
        <w:br/>
      </w:r>
    </w:p>
    <w:p w14:paraId="28F79EFE" w14:textId="07D25A4C" w:rsidR="00CB5698" w:rsidRDefault="000B4107" w:rsidP="00E87A35">
      <w:pPr>
        <w:pStyle w:val="Lijstalinea"/>
        <w:numPr>
          <w:ilvl w:val="0"/>
          <w:numId w:val="1"/>
        </w:numPr>
      </w:pPr>
      <w:r>
        <w:t xml:space="preserve">Pas als je hebt </w:t>
      </w:r>
      <w:proofErr w:type="gramStart"/>
      <w:r>
        <w:t>vast gesteld</w:t>
      </w:r>
      <w:proofErr w:type="gramEnd"/>
      <w:r>
        <w:t xml:space="preserve"> dat het gaat om primaire ADHD zonder al te veel comorbiditeit </w:t>
      </w:r>
      <w:r w:rsidR="00B644DC">
        <w:t xml:space="preserve">en redelijk functioneren, </w:t>
      </w:r>
      <w:r>
        <w:t>stel je d</w:t>
      </w:r>
      <w:r w:rsidR="00794994">
        <w:t xml:space="preserve">e voorlopige werkhypothese </w:t>
      </w:r>
      <w:r>
        <w:t xml:space="preserve">‘Enkelvoudige </w:t>
      </w:r>
      <w:r w:rsidR="00794994">
        <w:t>AD(H)D</w:t>
      </w:r>
      <w:r>
        <w:t>’</w:t>
      </w:r>
      <w:r w:rsidR="00794994">
        <w:t xml:space="preserve"> en stel</w:t>
      </w:r>
      <w:r>
        <w:t xml:space="preserve"> je</w:t>
      </w:r>
      <w:r w:rsidR="00794994">
        <w:t xml:space="preserve"> op basis daarvan een proefbehandeling in middels methylfenidaat gedurende 3 weken volgens opbouwschema en onder registratie van de te verwachten effecten en maakt een vervolgafspraak voor over 4 weken om e.e.a. te evalueren en </w:t>
      </w:r>
      <w:r w:rsidR="00CB5698">
        <w:t xml:space="preserve">ev. de koers bij te stellen. </w:t>
      </w:r>
      <w:r w:rsidR="00CB5698">
        <w:br/>
      </w:r>
    </w:p>
    <w:p w14:paraId="7A32F377" w14:textId="14A636C5" w:rsidR="00386795" w:rsidRDefault="000B4107" w:rsidP="00E87A35">
      <w:pPr>
        <w:pStyle w:val="Lijstalinea"/>
        <w:numPr>
          <w:ilvl w:val="0"/>
          <w:numId w:val="1"/>
        </w:numPr>
      </w:pPr>
      <w:r>
        <w:t>Hoe je dat precies doet en hoe je de effecten van je proefbehandeling meet, d</w:t>
      </w:r>
      <w:r w:rsidR="00CB5698">
        <w:t xml:space="preserve">aar gaan we het in </w:t>
      </w:r>
      <w:r>
        <w:t xml:space="preserve">les 4 over hebben. </w:t>
      </w:r>
      <w:r w:rsidR="00386795">
        <w:br/>
      </w:r>
    </w:p>
    <w:p w14:paraId="0A5FB4C2" w14:textId="1366650B" w:rsidR="00386795" w:rsidRDefault="00386795" w:rsidP="00E87A35">
      <w:pPr>
        <w:pStyle w:val="Lijstalinea"/>
        <w:numPr>
          <w:ilvl w:val="0"/>
          <w:numId w:val="1"/>
        </w:numPr>
      </w:pPr>
      <w:r>
        <w:t xml:space="preserve">Tot zo bij les 3.2 over comorbiditeit. </w:t>
      </w:r>
    </w:p>
    <w:p w14:paraId="2DE6ACB2" w14:textId="39BF47D1" w:rsidR="00E87A35" w:rsidRDefault="00CB5698" w:rsidP="00386795">
      <w:r>
        <w:t xml:space="preserve"> </w:t>
      </w:r>
      <w:r w:rsidR="00794994">
        <w:t xml:space="preserve"> </w:t>
      </w:r>
      <w:r w:rsidR="00AA5A3B">
        <w:t xml:space="preserve"> </w:t>
      </w:r>
      <w:r w:rsidR="00E87A35">
        <w:t xml:space="preserve"> </w:t>
      </w:r>
    </w:p>
    <w:sectPr w:rsidR="00E87A35" w:rsidSect="00E823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135"/>
    <w:multiLevelType w:val="hybridMultilevel"/>
    <w:tmpl w:val="FE84B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35"/>
    <w:rsid w:val="000B4107"/>
    <w:rsid w:val="00156FCB"/>
    <w:rsid w:val="00292806"/>
    <w:rsid w:val="00386795"/>
    <w:rsid w:val="00591521"/>
    <w:rsid w:val="00794994"/>
    <w:rsid w:val="008E5EBF"/>
    <w:rsid w:val="00AA3AA5"/>
    <w:rsid w:val="00AA5A3B"/>
    <w:rsid w:val="00B037BE"/>
    <w:rsid w:val="00B644DC"/>
    <w:rsid w:val="00CB5698"/>
    <w:rsid w:val="00E82384"/>
    <w:rsid w:val="00E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A4A15"/>
  <w15:chartTrackingRefBased/>
  <w15:docId w15:val="{E4622DC9-3EB1-4C45-808F-D82A349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PolyZoom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Eisenga</dc:creator>
  <cp:keywords/>
  <dc:description/>
  <cp:lastModifiedBy>Bas Eisenga</cp:lastModifiedBy>
  <cp:revision>2</cp:revision>
  <dcterms:created xsi:type="dcterms:W3CDTF">2022-07-07T20:28:00Z</dcterms:created>
  <dcterms:modified xsi:type="dcterms:W3CDTF">2022-07-07T20:28:00Z</dcterms:modified>
</cp:coreProperties>
</file>